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F2154" w14:textId="77777777" w:rsidR="00E731CA" w:rsidRDefault="00E731CA" w:rsidP="00697F55">
      <w:pPr>
        <w:rPr>
          <w:lang w:val="el-GR"/>
        </w:rPr>
      </w:pPr>
      <w:bookmarkStart w:id="0" w:name="_GoBack"/>
      <w:bookmarkEnd w:id="0"/>
    </w:p>
    <w:p w14:paraId="547E8D46" w14:textId="77777777" w:rsidR="00CE066A" w:rsidRPr="00424868" w:rsidRDefault="00CE066A" w:rsidP="00CE066A">
      <w:pPr>
        <w:tabs>
          <w:tab w:val="left" w:pos="975"/>
        </w:tabs>
        <w:jc w:val="center"/>
        <w:rPr>
          <w:b/>
          <w:sz w:val="48"/>
          <w:szCs w:val="48"/>
          <w:lang w:val="el-GR"/>
        </w:rPr>
      </w:pPr>
      <w:r w:rsidRPr="00424868">
        <w:rPr>
          <w:b/>
          <w:sz w:val="48"/>
          <w:szCs w:val="48"/>
          <w:lang w:val="el-GR"/>
        </w:rPr>
        <w:t>ΔΕΛΤΙΟ ΤΥΠΟΥ</w:t>
      </w:r>
    </w:p>
    <w:p w14:paraId="15FE96B7" w14:textId="77777777" w:rsidR="00CE066A" w:rsidRPr="00304F6E" w:rsidRDefault="00CE066A" w:rsidP="00CE066A">
      <w:pPr>
        <w:tabs>
          <w:tab w:val="left" w:pos="975"/>
        </w:tabs>
        <w:jc w:val="center"/>
        <w:rPr>
          <w:b/>
          <w:sz w:val="28"/>
          <w:szCs w:val="28"/>
          <w:lang w:val="el-GR"/>
        </w:rPr>
      </w:pPr>
      <w:r w:rsidRPr="00304F6E">
        <w:rPr>
          <w:b/>
          <w:sz w:val="28"/>
          <w:szCs w:val="28"/>
          <w:lang w:val="el-GR"/>
        </w:rPr>
        <w:t>8ο ΔΙΕΘΝΕΣ ΣΥΜΠΟΣΙΟ ΘΕΣΣΑΛΟΝΙΚΗΣ</w:t>
      </w:r>
    </w:p>
    <w:p w14:paraId="135956A6" w14:textId="71A7C58B" w:rsidR="00CE066A" w:rsidRPr="00304F6E" w:rsidRDefault="00CE066A" w:rsidP="00304F6E">
      <w:pPr>
        <w:tabs>
          <w:tab w:val="left" w:pos="975"/>
        </w:tabs>
        <w:spacing w:after="0" w:line="240" w:lineRule="auto"/>
        <w:jc w:val="center"/>
        <w:rPr>
          <w:b/>
          <w:sz w:val="28"/>
          <w:szCs w:val="28"/>
          <w:lang w:val="el-GR"/>
        </w:rPr>
      </w:pPr>
      <w:r w:rsidRPr="00304F6E">
        <w:rPr>
          <w:b/>
          <w:sz w:val="28"/>
          <w:szCs w:val="28"/>
          <w:lang w:val="el-GR"/>
        </w:rPr>
        <w:t>Ο κόσμος το 2020: Κυβερνώντας στην εποχή της ακυβερνησίας</w:t>
      </w:r>
    </w:p>
    <w:p w14:paraId="43F6F1E8" w14:textId="605842E7" w:rsidR="00304F6E" w:rsidRDefault="00304F6E" w:rsidP="00304F6E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</w:p>
    <w:p w14:paraId="350B8850" w14:textId="16792A39" w:rsidR="002E58C7" w:rsidRDefault="002E58C7" w:rsidP="00304F6E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</w:p>
    <w:p w14:paraId="7D7A04B9" w14:textId="47FA59AD" w:rsidR="009A3763" w:rsidRPr="00F46673" w:rsidRDefault="009A3763" w:rsidP="009A3763">
      <w:pPr>
        <w:jc w:val="both"/>
        <w:rPr>
          <w:rFonts w:ascii="Calibri" w:hAnsi="Calibri" w:cs="Arial"/>
          <w:sz w:val="20"/>
          <w:szCs w:val="20"/>
          <w:shd w:val="clear" w:color="auto" w:fill="FFFFFF"/>
          <w:lang w:val="el-GR"/>
        </w:rPr>
      </w:pPr>
      <w:r w:rsidRPr="00F46673">
        <w:rPr>
          <w:rFonts w:ascii="Calibri" w:hAnsi="Calibri" w:cs="Arial"/>
          <w:sz w:val="20"/>
          <w:szCs w:val="20"/>
          <w:lang w:val="el-GR"/>
        </w:rPr>
        <w:t xml:space="preserve">Με ιδιαίτερη επιτυχία και πολύ μεγάλη προσέλευση κόσμου πραγματοποιήθηκε το 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8ο Διεθνές Συμπόσιο της Θεσσαλονίκης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 την Κυριακή 20 Οκτωβρίου 2019 στο Ολύμπιον, μια διοργάνωση της </w:t>
      </w:r>
      <w:r w:rsidRPr="00F46673">
        <w:rPr>
          <w:rFonts w:ascii="Calibri" w:hAnsi="Calibri" w:cs="Arial"/>
          <w:b/>
          <w:bCs/>
          <w:sz w:val="20"/>
          <w:szCs w:val="20"/>
          <w:shd w:val="clear" w:color="auto" w:fill="FFFFFF"/>
          <w:lang w:val="el-GR"/>
        </w:rPr>
        <w:t>Πολιτιστικής Εταιρείας Επιχειρηματιών Βορείου Ελλάδος</w:t>
      </w:r>
      <w:r w:rsidRPr="00F46673">
        <w:rPr>
          <w:rFonts w:ascii="Calibri" w:hAnsi="Calibri" w:cs="Arial"/>
          <w:sz w:val="20"/>
          <w:szCs w:val="20"/>
          <w:shd w:val="clear" w:color="auto" w:fill="FFFFFF"/>
          <w:lang w:val="el-GR"/>
        </w:rPr>
        <w:t xml:space="preserve">, σε συνεργασία με το </w:t>
      </w:r>
      <w:r w:rsidRPr="00F46673">
        <w:rPr>
          <w:rFonts w:ascii="Calibri" w:hAnsi="Calibri" w:cs="Arial"/>
          <w:b/>
          <w:bCs/>
          <w:sz w:val="20"/>
          <w:szCs w:val="20"/>
          <w:shd w:val="clear" w:color="auto" w:fill="FFFFFF"/>
          <w:lang w:val="el-GR"/>
        </w:rPr>
        <w:t>Δίκτυο Ναυαρίνο</w:t>
      </w:r>
      <w:r w:rsidRPr="00F46673">
        <w:rPr>
          <w:rFonts w:ascii="Calibri" w:hAnsi="Calibri" w:cs="Arial"/>
          <w:sz w:val="20"/>
          <w:szCs w:val="20"/>
          <w:shd w:val="clear" w:color="auto" w:fill="FFFFFF"/>
          <w:lang w:val="el-GR"/>
        </w:rPr>
        <w:t xml:space="preserve"> και το </w:t>
      </w:r>
      <w:r w:rsidRPr="00F46673">
        <w:rPr>
          <w:rFonts w:ascii="Calibri" w:hAnsi="Calibri" w:cs="Arial"/>
          <w:b/>
          <w:bCs/>
          <w:sz w:val="20"/>
          <w:szCs w:val="20"/>
          <w:shd w:val="clear" w:color="auto" w:fill="FFFFFF"/>
          <w:lang w:val="el-GR"/>
        </w:rPr>
        <w:t xml:space="preserve">Ίδρυμα </w:t>
      </w:r>
      <w:r w:rsidRPr="00F46673">
        <w:rPr>
          <w:rFonts w:ascii="Calibri" w:hAnsi="Calibri" w:cs="Arial"/>
          <w:b/>
          <w:bCs/>
          <w:sz w:val="20"/>
          <w:szCs w:val="20"/>
          <w:shd w:val="clear" w:color="auto" w:fill="FFFFFF"/>
        </w:rPr>
        <w:t>Konrad</w:t>
      </w:r>
      <w:r w:rsidRPr="00F46673">
        <w:rPr>
          <w:rFonts w:ascii="Calibri" w:hAnsi="Calibri" w:cs="Arial"/>
          <w:b/>
          <w:bCs/>
          <w:sz w:val="20"/>
          <w:szCs w:val="20"/>
          <w:shd w:val="clear" w:color="auto" w:fill="FFFFFF"/>
          <w:lang w:val="el-GR"/>
        </w:rPr>
        <w:t xml:space="preserve"> </w:t>
      </w:r>
      <w:r w:rsidRPr="00F46673">
        <w:rPr>
          <w:rFonts w:ascii="Calibri" w:hAnsi="Calibri" w:cs="Arial"/>
          <w:b/>
          <w:bCs/>
          <w:sz w:val="20"/>
          <w:szCs w:val="20"/>
          <w:shd w:val="clear" w:color="auto" w:fill="FFFFFF"/>
        </w:rPr>
        <w:t>Adenauer</w:t>
      </w:r>
      <w:r w:rsidRPr="00F46673">
        <w:rPr>
          <w:rFonts w:ascii="Calibri" w:hAnsi="Calibri" w:cs="Arial"/>
          <w:sz w:val="20"/>
          <w:szCs w:val="20"/>
          <w:shd w:val="clear" w:color="auto" w:fill="FFFFFF"/>
          <w:lang w:val="el-GR"/>
        </w:rPr>
        <w:t xml:space="preserve">. </w:t>
      </w:r>
    </w:p>
    <w:p w14:paraId="19F988A6" w14:textId="6A4F1624" w:rsidR="009A3763" w:rsidRPr="009A3763" w:rsidRDefault="009A3763" w:rsidP="009A3763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F46673">
        <w:rPr>
          <w:rFonts w:ascii="Calibri" w:hAnsi="Calibri" w:cs="Arial"/>
          <w:sz w:val="20"/>
          <w:szCs w:val="20"/>
          <w:lang w:val="el-GR"/>
        </w:rPr>
        <w:t xml:space="preserve">Το </w:t>
      </w:r>
      <w:r w:rsidRPr="009A3763">
        <w:rPr>
          <w:rFonts w:ascii="Calibri" w:hAnsi="Calibri" w:cs="Arial"/>
          <w:sz w:val="20"/>
          <w:szCs w:val="20"/>
          <w:lang w:val="el-GR"/>
        </w:rPr>
        <w:t>φετινό συμπόσιο με θέμα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 «</w:t>
      </w:r>
      <w:r w:rsidRPr="00F46673">
        <w:rPr>
          <w:rStyle w:val="Strong"/>
          <w:rFonts w:ascii="Calibri" w:hAnsi="Calibri" w:cs="Arial"/>
          <w:sz w:val="20"/>
          <w:szCs w:val="20"/>
          <w:shd w:val="clear" w:color="auto" w:fill="FFFFFF"/>
          <w:lang w:val="el-GR"/>
        </w:rPr>
        <w:t>Ο κόσμος το 2020: Κυβερνώντας στην εποχή της ακυβερνησίας</w:t>
      </w:r>
      <w:r w:rsidRPr="00F46673">
        <w:rPr>
          <w:rFonts w:ascii="Calibri" w:hAnsi="Calibri" w:cs="Arial"/>
          <w:sz w:val="20"/>
          <w:szCs w:val="20"/>
          <w:lang w:val="el-GR"/>
        </w:rPr>
        <w:t>»</w:t>
      </w:r>
      <w:r w:rsidRPr="009A3763">
        <w:rPr>
          <w:rFonts w:ascii="Calibri" w:hAnsi="Calibri" w:cs="Arial"/>
          <w:sz w:val="20"/>
          <w:szCs w:val="20"/>
          <w:lang w:val="el-GR"/>
        </w:rPr>
        <w:t xml:space="preserve"> ολοκληρώθηκε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 την Τρίτη 22 Οκτωβρίου 2019, με το 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επίσημο δείπνο-ομιλία του Πρωθυπουργού Κυριάκου Μητσοτάκη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, ο οποίος ανταποκρίθηκε στην πρόσκληση της Πολιτιστικής Εταιρείας Επιχειρηματιών Βορείου Ελλάδος, και η παρουσία του επιστέγασε την επιτυχία της διοργάνωσης του Συμποσίου μέσα σε ένα λαμπρό κλίμα.  Απευθυνόμενος στην κατάμεστη αίθουσα, ο Πρωθυπουργός σε μια 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ομιλία εκτός των συμβατικών πλαισίων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, μίλησε για τον τρόπο που ο ίδιος αντιμετωπίζει το 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θέμα της διακυβέρνησης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, και υπογράμμισε -με αναφορές στον Γερμανό φιλόσοφο, Μαξ Βέμπερ- τη σημασία της 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πολιτικής της ευθύνης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, ενάντια στη δημαγωγία και τον λαϊκισμό που σήμερα βρίσκονται σε άνοδο διεθνώς, ενώ τόνισε -μεταξύ άλλων- ότι η πολιτική δεν είναι στην θέση του παρατηρητή των εξελίξεων, αλλά η ίδια διαμορφώνει τις εξελίξεις. </w:t>
      </w:r>
    </w:p>
    <w:p w14:paraId="2643E7CC" w14:textId="1279067B" w:rsidR="009A3763" w:rsidRPr="009A3763" w:rsidRDefault="009A3763" w:rsidP="009A3763">
      <w:pPr>
        <w:jc w:val="both"/>
        <w:rPr>
          <w:rFonts w:ascii="Calibri" w:hAnsi="Calibri" w:cs="Arial"/>
          <w:b/>
          <w:bCs/>
          <w:sz w:val="20"/>
          <w:szCs w:val="20"/>
          <w:shd w:val="clear" w:color="auto" w:fill="FFFFFF"/>
          <w:lang w:val="el-GR"/>
        </w:rPr>
      </w:pPr>
      <w:r w:rsidRPr="009A3763">
        <w:rPr>
          <w:rFonts w:ascii="Calibri" w:hAnsi="Calibri" w:cs="Arial"/>
          <w:sz w:val="20"/>
          <w:szCs w:val="20"/>
          <w:lang w:val="el-GR"/>
        </w:rPr>
        <w:t>Στο ίδιο το σ</w:t>
      </w:r>
      <w:r w:rsidRPr="00F46673">
        <w:rPr>
          <w:rFonts w:ascii="Calibri" w:hAnsi="Calibri" w:cs="Arial"/>
          <w:sz w:val="20"/>
          <w:szCs w:val="20"/>
          <w:lang w:val="el-GR"/>
        </w:rPr>
        <w:t>υμπόσιο</w:t>
      </w:r>
      <w:r w:rsidRPr="009A3763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9A3763">
        <w:rPr>
          <w:rFonts w:ascii="Calibri" w:hAnsi="Calibri" w:cs="Arial"/>
          <w:sz w:val="20"/>
          <w:szCs w:val="20"/>
          <w:shd w:val="clear" w:color="auto" w:fill="FFFFFF"/>
          <w:lang w:val="el-GR"/>
        </w:rPr>
        <w:t>η</w:t>
      </w:r>
      <w:r w:rsidRPr="00F46673">
        <w:rPr>
          <w:rFonts w:ascii="Calibri" w:hAnsi="Calibri" w:cs="Arial"/>
          <w:sz w:val="20"/>
          <w:szCs w:val="20"/>
          <w:shd w:val="clear" w:color="auto" w:fill="FFFFFF"/>
          <w:lang w:val="el-GR"/>
        </w:rPr>
        <w:t xml:space="preserve"> συμμετοχή του κόσμου υπήρξε πρωτοφανής, και ιδιαίτερα των νέων οι οποίο</w:t>
      </w:r>
      <w:r w:rsidRPr="009A3763">
        <w:rPr>
          <w:rFonts w:ascii="Calibri" w:hAnsi="Calibri" w:cs="Arial"/>
          <w:sz w:val="20"/>
          <w:szCs w:val="20"/>
          <w:shd w:val="clear" w:color="auto" w:fill="FFFFFF"/>
          <w:lang w:val="el-GR"/>
        </w:rPr>
        <w:t>ι</w:t>
      </w:r>
      <w:r w:rsidRPr="00F46673">
        <w:rPr>
          <w:rFonts w:ascii="Calibri" w:hAnsi="Calibri" w:cs="Arial"/>
          <w:sz w:val="20"/>
          <w:szCs w:val="20"/>
          <w:shd w:val="clear" w:color="auto" w:fill="FFFFFF"/>
          <w:lang w:val="el-GR"/>
        </w:rPr>
        <w:t xml:space="preserve"> είχαν ενεργή συμμετοχή με σειρά τοποθετήσεων και ερωτήσεων προς τους προσκεκλημένους ομιλητές.</w:t>
      </w:r>
      <w:r w:rsidRPr="009A3763">
        <w:rPr>
          <w:rFonts w:ascii="Calibri" w:hAnsi="Calibri" w:cs="Arial"/>
          <w:b/>
          <w:bCs/>
          <w:sz w:val="20"/>
          <w:szCs w:val="20"/>
          <w:shd w:val="clear" w:color="auto" w:fill="FFFFFF"/>
          <w:lang w:val="el-GR"/>
        </w:rPr>
        <w:t xml:space="preserve"> </w:t>
      </w:r>
      <w:r w:rsidRPr="009A3763">
        <w:rPr>
          <w:rFonts w:ascii="Calibri" w:hAnsi="Calibri" w:cs="Arial"/>
          <w:bCs/>
          <w:sz w:val="20"/>
          <w:szCs w:val="20"/>
          <w:shd w:val="clear" w:color="auto" w:fill="FFFFFF"/>
          <w:lang w:val="el-GR"/>
        </w:rPr>
        <w:t>Σ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τον καθιερωμένο πλέον αυτό θεσμό της πόλης, κορυφαίοι εκπρόσωποι του ακαδημαϊκού και πολιτικού χώρου, ανέλυσαν θέματα εξαιρετικού ενδιαφέροντος και ανέπτυξαν τις θέσεις τους πάνω στους επιμέρους θεματικούς άξονες </w:t>
      </w:r>
      <w:r w:rsidRPr="00F46673">
        <w:rPr>
          <w:rFonts w:ascii="Calibri" w:hAnsi="Calibri" w:cs="Arial"/>
          <w:b/>
          <w:bCs/>
          <w:i/>
          <w:iCs/>
          <w:sz w:val="20"/>
          <w:szCs w:val="20"/>
          <w:shd w:val="clear" w:color="auto" w:fill="FFFFFF"/>
          <w:lang w:val="el-GR"/>
        </w:rPr>
        <w:t>«Η Ευρώπη σε καιρό αλλαγών»</w:t>
      </w:r>
      <w:r w:rsidRPr="00F46673">
        <w:rPr>
          <w:rFonts w:ascii="Calibri" w:hAnsi="Calibri" w:cs="Arial"/>
          <w:sz w:val="20"/>
          <w:szCs w:val="20"/>
          <w:shd w:val="clear" w:color="auto" w:fill="FFFFFF"/>
          <w:lang w:val="el-GR"/>
        </w:rPr>
        <w:t>,</w:t>
      </w:r>
      <w:r w:rsidRPr="00F46673">
        <w:rPr>
          <w:rFonts w:ascii="Calibri" w:hAnsi="Calibri" w:cs="Arial"/>
          <w:b/>
          <w:bCs/>
          <w:i/>
          <w:iCs/>
          <w:sz w:val="20"/>
          <w:szCs w:val="20"/>
          <w:shd w:val="clear" w:color="auto" w:fill="FFFFFF"/>
          <w:lang w:val="el-GR"/>
        </w:rPr>
        <w:t xml:space="preserve"> «Λαϊκισμός και η εξουσία του νόμου»</w:t>
      </w:r>
      <w:r w:rsidRPr="00F46673">
        <w:rPr>
          <w:rFonts w:ascii="Calibri" w:hAnsi="Calibri" w:cs="Arial"/>
          <w:sz w:val="20"/>
          <w:szCs w:val="20"/>
          <w:shd w:val="clear" w:color="auto" w:fill="FFFFFF"/>
          <w:lang w:val="el-GR"/>
        </w:rPr>
        <w:t>,</w:t>
      </w:r>
      <w:r w:rsidRPr="00F46673">
        <w:rPr>
          <w:rFonts w:ascii="Calibri" w:hAnsi="Calibri" w:cs="Arial"/>
          <w:b/>
          <w:bCs/>
          <w:i/>
          <w:iCs/>
          <w:sz w:val="20"/>
          <w:szCs w:val="20"/>
          <w:shd w:val="clear" w:color="auto" w:fill="FFFFFF"/>
          <w:lang w:val="el-GR"/>
        </w:rPr>
        <w:t xml:space="preserve"> «Ο πλούτος της Ελλάδας»</w:t>
      </w:r>
      <w:r w:rsidRPr="00F46673">
        <w:rPr>
          <w:rFonts w:ascii="Calibri" w:hAnsi="Calibri" w:cs="Arial"/>
          <w:sz w:val="20"/>
          <w:szCs w:val="20"/>
          <w:shd w:val="clear" w:color="auto" w:fill="FFFFFF"/>
          <w:lang w:val="el-GR"/>
        </w:rPr>
        <w:t xml:space="preserve">, </w:t>
      </w:r>
      <w:r w:rsidRPr="00F46673">
        <w:rPr>
          <w:rFonts w:ascii="Calibri" w:hAnsi="Calibri" w:cs="Arial"/>
          <w:b/>
          <w:bCs/>
          <w:i/>
          <w:iCs/>
          <w:sz w:val="20"/>
          <w:szCs w:val="20"/>
          <w:shd w:val="clear" w:color="auto" w:fill="FFFFFF"/>
          <w:lang w:val="el-GR"/>
        </w:rPr>
        <w:t>«Τουρκία, Νοτιοανατολική Ευρώπη και νέα προσφυγική κρίση»</w:t>
      </w:r>
      <w:r w:rsidRPr="009A3763">
        <w:rPr>
          <w:rFonts w:ascii="Calibri" w:hAnsi="Calibri" w:cs="Arial"/>
          <w:sz w:val="20"/>
          <w:szCs w:val="20"/>
          <w:lang w:val="el-GR"/>
        </w:rPr>
        <w:t>:</w:t>
      </w:r>
    </w:p>
    <w:p w14:paraId="16205108" w14:textId="77777777" w:rsidR="009A3763" w:rsidRPr="00F46673" w:rsidRDefault="009A3763" w:rsidP="009A3763">
      <w:pPr>
        <w:spacing w:after="0" w:line="240" w:lineRule="auto"/>
        <w:jc w:val="both"/>
        <w:rPr>
          <w:rFonts w:ascii="Calibri" w:hAnsi="Calibri" w:cs="Arial"/>
          <w:sz w:val="20"/>
          <w:szCs w:val="20"/>
          <w:lang w:val="el-GR"/>
        </w:rPr>
      </w:pPr>
      <w:r w:rsidRPr="00F46673">
        <w:rPr>
          <w:rFonts w:ascii="Calibri" w:hAnsi="Calibri" w:cs="Arial"/>
          <w:sz w:val="20"/>
          <w:szCs w:val="20"/>
          <w:lang w:val="el-GR"/>
        </w:rPr>
        <w:t xml:space="preserve">Ο 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 xml:space="preserve">Μαργαρίτης Σχοινάς 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ανέπτυξε το σχέδιό του για τα επόμενα 5 χρόνια ως Αντιπρόεδρος της Κομισιόν, ενώ ο 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Δημήτρης Αβραμόπουλος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 αντιπαρατέθηκε με μια σειρά μύθους γύρω από το μεταναστευτικό. Κορυφαίοι ομιλητές από το εξωτερικό, όπως οι </w:t>
      </w:r>
      <w:r w:rsidRPr="00F46673">
        <w:rPr>
          <w:rFonts w:ascii="Calibri" w:hAnsi="Calibri" w:cs="Arial"/>
          <w:b/>
          <w:bCs/>
          <w:sz w:val="20"/>
          <w:szCs w:val="20"/>
        </w:rPr>
        <w:t>Anders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 xml:space="preserve"> Å</w:t>
      </w:r>
      <w:proofErr w:type="spellStart"/>
      <w:r w:rsidRPr="00F46673">
        <w:rPr>
          <w:rFonts w:ascii="Calibri" w:hAnsi="Calibri" w:cs="Arial"/>
          <w:b/>
          <w:bCs/>
          <w:sz w:val="20"/>
          <w:szCs w:val="20"/>
        </w:rPr>
        <w:t>slund</w:t>
      </w:r>
      <w:proofErr w:type="spellEnd"/>
      <w:r w:rsidRPr="00F46673">
        <w:rPr>
          <w:rFonts w:ascii="Calibri" w:hAnsi="Calibri" w:cs="Arial"/>
          <w:sz w:val="20"/>
          <w:szCs w:val="20"/>
          <w:lang w:val="el-GR"/>
        </w:rPr>
        <w:t xml:space="preserve">, </w:t>
      </w:r>
      <w:r w:rsidRPr="00F46673">
        <w:rPr>
          <w:rFonts w:ascii="Calibri" w:hAnsi="Calibri" w:cs="Arial"/>
          <w:b/>
          <w:bCs/>
          <w:sz w:val="20"/>
          <w:szCs w:val="20"/>
        </w:rPr>
        <w:t>Kevin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 xml:space="preserve"> </w:t>
      </w:r>
      <w:r w:rsidRPr="00F46673">
        <w:rPr>
          <w:rFonts w:ascii="Calibri" w:hAnsi="Calibri" w:cs="Arial"/>
          <w:b/>
          <w:bCs/>
          <w:sz w:val="20"/>
          <w:szCs w:val="20"/>
        </w:rPr>
        <w:t>Featherstone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, </w:t>
      </w:r>
      <w:r w:rsidRPr="00F46673">
        <w:rPr>
          <w:rFonts w:ascii="Calibri" w:hAnsi="Calibri" w:cs="Arial"/>
          <w:b/>
          <w:bCs/>
          <w:sz w:val="20"/>
          <w:szCs w:val="20"/>
        </w:rPr>
        <w:t>Florian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 xml:space="preserve"> </w:t>
      </w:r>
      <w:r w:rsidRPr="00F46673">
        <w:rPr>
          <w:rFonts w:ascii="Calibri" w:hAnsi="Calibri" w:cs="Arial"/>
          <w:b/>
          <w:bCs/>
          <w:sz w:val="20"/>
          <w:szCs w:val="20"/>
        </w:rPr>
        <w:t>Bieber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, </w:t>
      </w:r>
      <w:proofErr w:type="spellStart"/>
      <w:r w:rsidRPr="00F46673">
        <w:rPr>
          <w:rFonts w:ascii="Calibri" w:hAnsi="Calibri" w:cs="Arial"/>
          <w:b/>
          <w:bCs/>
          <w:sz w:val="20"/>
          <w:szCs w:val="20"/>
        </w:rPr>
        <w:t>Miroslaw</w:t>
      </w:r>
      <w:proofErr w:type="spellEnd"/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 xml:space="preserve"> </w:t>
      </w:r>
      <w:proofErr w:type="spellStart"/>
      <w:r w:rsidRPr="00F46673">
        <w:rPr>
          <w:rFonts w:ascii="Calibri" w:hAnsi="Calibri" w:cs="Arial"/>
          <w:b/>
          <w:bCs/>
          <w:sz w:val="20"/>
          <w:szCs w:val="20"/>
        </w:rPr>
        <w:t>Wyrzykowski</w:t>
      </w:r>
      <w:proofErr w:type="spellEnd"/>
      <w:r w:rsidRPr="00F46673">
        <w:rPr>
          <w:rFonts w:ascii="Calibri" w:hAnsi="Calibri" w:cs="Arial"/>
          <w:sz w:val="20"/>
          <w:szCs w:val="20"/>
          <w:lang w:val="el-GR"/>
        </w:rPr>
        <w:t xml:space="preserve">, </w:t>
      </w:r>
      <w:proofErr w:type="spellStart"/>
      <w:r w:rsidRPr="00F46673">
        <w:rPr>
          <w:rFonts w:ascii="Calibri" w:hAnsi="Calibri" w:cs="Arial"/>
          <w:b/>
          <w:bCs/>
          <w:sz w:val="20"/>
          <w:szCs w:val="20"/>
        </w:rPr>
        <w:t>Andr</w:t>
      </w:r>
      <w:proofErr w:type="spellEnd"/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á</w:t>
      </w:r>
      <w:r w:rsidRPr="00F46673">
        <w:rPr>
          <w:rFonts w:ascii="Calibri" w:hAnsi="Calibri" w:cs="Arial"/>
          <w:b/>
          <w:bCs/>
          <w:sz w:val="20"/>
          <w:szCs w:val="20"/>
        </w:rPr>
        <w:t>s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 xml:space="preserve"> </w:t>
      </w:r>
      <w:proofErr w:type="spellStart"/>
      <w:r w:rsidRPr="00F46673">
        <w:rPr>
          <w:rFonts w:ascii="Calibri" w:hAnsi="Calibri" w:cs="Arial"/>
          <w:b/>
          <w:bCs/>
          <w:sz w:val="20"/>
          <w:szCs w:val="20"/>
        </w:rPr>
        <w:t>Szalai</w:t>
      </w:r>
      <w:proofErr w:type="spellEnd"/>
      <w:r w:rsidRPr="00F46673">
        <w:rPr>
          <w:rFonts w:ascii="Calibri" w:hAnsi="Calibri" w:cs="Arial"/>
          <w:sz w:val="20"/>
          <w:szCs w:val="20"/>
          <w:lang w:val="el-GR"/>
        </w:rPr>
        <w:t xml:space="preserve">, 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Δημήτρης Τσαρούχας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, </w:t>
      </w:r>
      <w:proofErr w:type="spellStart"/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Zoran</w:t>
      </w:r>
      <w:proofErr w:type="spellEnd"/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 xml:space="preserve"> </w:t>
      </w:r>
      <w:proofErr w:type="spellStart"/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Ilievski</w:t>
      </w:r>
      <w:proofErr w:type="spellEnd"/>
      <w:r w:rsidRPr="00F46673">
        <w:rPr>
          <w:rFonts w:ascii="Calibri" w:hAnsi="Calibri" w:cs="Arial"/>
          <w:sz w:val="20"/>
          <w:szCs w:val="20"/>
          <w:lang w:val="el-GR"/>
        </w:rPr>
        <w:t xml:space="preserve">, </w:t>
      </w:r>
      <w:proofErr w:type="spellStart"/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Marcus</w:t>
      </w:r>
      <w:proofErr w:type="spellEnd"/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 xml:space="preserve"> </w:t>
      </w:r>
      <w:proofErr w:type="spellStart"/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Engler</w:t>
      </w:r>
      <w:proofErr w:type="spellEnd"/>
      <w:r w:rsidRPr="00F46673">
        <w:rPr>
          <w:rFonts w:ascii="Calibri" w:hAnsi="Calibri" w:cs="Arial"/>
          <w:sz w:val="20"/>
          <w:szCs w:val="20"/>
          <w:lang w:val="el-GR"/>
        </w:rPr>
        <w:t xml:space="preserve">, μίλησαν για το </w:t>
      </w:r>
      <w:r w:rsidRPr="00F46673">
        <w:rPr>
          <w:rFonts w:ascii="Calibri" w:hAnsi="Calibri" w:cs="Arial"/>
          <w:sz w:val="20"/>
          <w:szCs w:val="20"/>
        </w:rPr>
        <w:t>Brexit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, την υποχώρηση του κράτους δικαίου στην Ανατολική Ευρώπη, την εμπλοκή της Τουρκίας και των Δυτικών Βαλκανίων στο μεταναστευτικό αλλά και την </w:t>
      </w:r>
      <w:proofErr w:type="spellStart"/>
      <w:r w:rsidRPr="00F46673">
        <w:rPr>
          <w:rFonts w:ascii="Calibri" w:hAnsi="Calibri" w:cs="Arial"/>
          <w:sz w:val="20"/>
          <w:szCs w:val="20"/>
          <w:lang w:val="el-GR"/>
        </w:rPr>
        <w:t>παραπαίουσα</w:t>
      </w:r>
      <w:proofErr w:type="spellEnd"/>
      <w:r w:rsidRPr="00F46673">
        <w:rPr>
          <w:rFonts w:ascii="Calibri" w:hAnsi="Calibri" w:cs="Arial"/>
          <w:sz w:val="20"/>
          <w:szCs w:val="20"/>
          <w:lang w:val="el-GR"/>
        </w:rPr>
        <w:t xml:space="preserve"> ευρωπαϊκή τους προοπτική. Ο 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Άδωνις Γεωργιάδης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 επισήμανε ότι η Ελλάδα έχει μια χρυσή ευκαιρία να αναπτυχθεί πολύ γρήγορα μετά την κατάρρευση των μύθων της μεταπολίτευσης, ενώ ο 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 xml:space="preserve">Γιώργος </w:t>
      </w:r>
      <w:proofErr w:type="spellStart"/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Χουλιαράκης</w:t>
      </w:r>
      <w:proofErr w:type="spellEnd"/>
      <w:r w:rsidRPr="00F46673">
        <w:rPr>
          <w:rFonts w:ascii="Calibri" w:hAnsi="Calibri" w:cs="Arial"/>
          <w:sz w:val="20"/>
          <w:szCs w:val="20"/>
          <w:lang w:val="el-GR"/>
        </w:rPr>
        <w:t xml:space="preserve"> και ο 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Κώστας Κωστής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 υπήρξαν λιγότερο αισιόδοξοι. Τέλος, η 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Άννα Διαμαντοπούλου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 ανέδειξε την ανάγκη αλλαγής στη σχέση κράτους-πολίτη-πολιτικών ως προϋπόθεση ανάπτυξης. </w:t>
      </w:r>
    </w:p>
    <w:p w14:paraId="70D1642A" w14:textId="77777777" w:rsidR="009A3763" w:rsidRPr="00F46673" w:rsidRDefault="009A3763" w:rsidP="009A3763">
      <w:pPr>
        <w:spacing w:after="0" w:line="240" w:lineRule="auto"/>
        <w:jc w:val="both"/>
        <w:rPr>
          <w:rFonts w:ascii="Calibri" w:hAnsi="Calibri" w:cs="Arial"/>
          <w:sz w:val="20"/>
          <w:szCs w:val="20"/>
          <w:lang w:val="el-GR"/>
        </w:rPr>
      </w:pPr>
    </w:p>
    <w:p w14:paraId="2BFC8B4E" w14:textId="77777777" w:rsidR="009A3763" w:rsidRPr="009A3763" w:rsidRDefault="009A3763" w:rsidP="009A3763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F46673">
        <w:rPr>
          <w:rFonts w:ascii="Calibri" w:hAnsi="Calibri" w:cs="Arial"/>
          <w:sz w:val="20"/>
          <w:szCs w:val="20"/>
          <w:lang w:val="el-GR"/>
        </w:rPr>
        <w:t xml:space="preserve">Στο τέλος του Συμποσίου, ο </w:t>
      </w:r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 xml:space="preserve">Δημήτρης </w:t>
      </w:r>
      <w:proofErr w:type="spellStart"/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Καιρίδης</w:t>
      </w:r>
      <w:proofErr w:type="spellEnd"/>
      <w:r w:rsidRPr="00F46673">
        <w:rPr>
          <w:rFonts w:ascii="Calibri" w:hAnsi="Calibri" w:cs="Arial"/>
          <w:b/>
          <w:bCs/>
          <w:sz w:val="20"/>
          <w:szCs w:val="20"/>
          <w:lang w:val="el-GR"/>
        </w:rPr>
        <w:t>, βουλευτής της ΝΔ και Διευθυντής του Δικτύου Ναυαρίνο</w:t>
      </w:r>
      <w:r w:rsidRPr="00F46673">
        <w:rPr>
          <w:rFonts w:ascii="Calibri" w:hAnsi="Calibri" w:cs="Arial"/>
          <w:sz w:val="20"/>
          <w:szCs w:val="20"/>
          <w:lang w:val="el-GR"/>
        </w:rPr>
        <w:t>, ανανέωσε το ραντεβού για το 9</w:t>
      </w:r>
      <w:r w:rsidRPr="00F46673">
        <w:rPr>
          <w:rFonts w:ascii="Calibri" w:hAnsi="Calibri" w:cs="Arial"/>
          <w:sz w:val="20"/>
          <w:szCs w:val="20"/>
          <w:vertAlign w:val="superscript"/>
          <w:lang w:val="el-GR"/>
        </w:rPr>
        <w:t>ο</w:t>
      </w:r>
      <w:r w:rsidRPr="00F46673">
        <w:rPr>
          <w:rFonts w:ascii="Calibri" w:hAnsi="Calibri" w:cs="Arial"/>
          <w:sz w:val="20"/>
          <w:szCs w:val="20"/>
          <w:lang w:val="el-GR"/>
        </w:rPr>
        <w:t xml:space="preserve"> Συμπόσιο, στις 18 Οκτωβρίου 2020. </w:t>
      </w:r>
    </w:p>
    <w:p w14:paraId="1E5E5619" w14:textId="710F159F" w:rsidR="00424868" w:rsidRDefault="00424868" w:rsidP="00D43CBD">
      <w:pPr>
        <w:jc w:val="both"/>
        <w:rPr>
          <w:sz w:val="20"/>
          <w:szCs w:val="20"/>
          <w:lang w:val="el-GR"/>
        </w:rPr>
      </w:pPr>
    </w:p>
    <w:p w14:paraId="159D249B" w14:textId="77777777" w:rsidR="004E022E" w:rsidRPr="00D43CBD" w:rsidRDefault="004E022E" w:rsidP="00D43CBD">
      <w:pPr>
        <w:jc w:val="both"/>
        <w:rPr>
          <w:sz w:val="20"/>
          <w:szCs w:val="20"/>
          <w:lang w:val="el-GR"/>
        </w:rPr>
      </w:pPr>
    </w:p>
    <w:p w14:paraId="7AFA7279" w14:textId="5EDCF8F0" w:rsidR="00424868" w:rsidRDefault="00424868" w:rsidP="00CE066A">
      <w:pPr>
        <w:tabs>
          <w:tab w:val="left" w:pos="3615"/>
        </w:tabs>
        <w:spacing w:after="0" w:line="240" w:lineRule="auto"/>
        <w:jc w:val="both"/>
        <w:rPr>
          <w:b/>
          <w:lang w:val="el-GR"/>
        </w:rPr>
      </w:pPr>
      <w:r>
        <w:rPr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6EC79" wp14:editId="52E4E429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928360" cy="7620"/>
                <wp:effectExtent l="19050" t="19050" r="3429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36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EC821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pt" to="46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" strokecolor="#7f5f00 [1607]" strokeweight="2.25pt">
                <v:stroke joinstyle="miter"/>
              </v:line>
            </w:pict>
          </mc:Fallback>
        </mc:AlternateContent>
      </w:r>
    </w:p>
    <w:p w14:paraId="35FD7508" w14:textId="77777777" w:rsidR="009A3763" w:rsidRDefault="009A3763" w:rsidP="00CE066A">
      <w:pPr>
        <w:tabs>
          <w:tab w:val="left" w:pos="3615"/>
        </w:tabs>
        <w:spacing w:after="0" w:line="240" w:lineRule="auto"/>
        <w:jc w:val="both"/>
        <w:rPr>
          <w:b/>
          <w:u w:val="single"/>
          <w:lang w:val="el-GR"/>
        </w:rPr>
        <w:sectPr w:rsidR="009A3763" w:rsidSect="00A3788D">
          <w:footerReference w:type="default" r:id="rId8"/>
          <w:headerReference w:type="first" r:id="rId9"/>
          <w:footerReference w:type="first" r:id="rId10"/>
          <w:pgSz w:w="12240" w:h="15840"/>
          <w:pgMar w:top="1830" w:right="1440" w:bottom="1440" w:left="1440" w:header="0" w:footer="240" w:gutter="0"/>
          <w:cols w:space="720"/>
          <w:titlePg/>
          <w:docGrid w:linePitch="360"/>
        </w:sectPr>
      </w:pPr>
    </w:p>
    <w:p w14:paraId="577F8DBF" w14:textId="77777777" w:rsidR="009A3763" w:rsidRDefault="009A3763" w:rsidP="00CE066A">
      <w:pPr>
        <w:tabs>
          <w:tab w:val="left" w:pos="3615"/>
        </w:tabs>
        <w:spacing w:after="0" w:line="240" w:lineRule="auto"/>
        <w:jc w:val="both"/>
        <w:rPr>
          <w:b/>
          <w:u w:val="single"/>
          <w:lang w:val="el-GR"/>
        </w:rPr>
      </w:pPr>
    </w:p>
    <w:p w14:paraId="536DAA0F" w14:textId="77777777" w:rsidR="009A3763" w:rsidRDefault="009A3763" w:rsidP="00CE066A">
      <w:pPr>
        <w:tabs>
          <w:tab w:val="left" w:pos="3615"/>
        </w:tabs>
        <w:spacing w:after="0" w:line="240" w:lineRule="auto"/>
        <w:jc w:val="both"/>
        <w:rPr>
          <w:b/>
          <w:u w:val="single"/>
          <w:lang w:val="el-GR"/>
        </w:rPr>
      </w:pPr>
    </w:p>
    <w:p w14:paraId="1F8AC8EC" w14:textId="402A68A6" w:rsidR="00424868" w:rsidRPr="004E022E" w:rsidRDefault="00424868" w:rsidP="00CE066A">
      <w:pPr>
        <w:tabs>
          <w:tab w:val="left" w:pos="3615"/>
        </w:tabs>
        <w:spacing w:after="0" w:line="240" w:lineRule="auto"/>
        <w:jc w:val="both"/>
        <w:rPr>
          <w:b/>
          <w:u w:val="single"/>
          <w:lang w:val="el-GR"/>
        </w:rPr>
      </w:pPr>
      <w:r w:rsidRPr="004E022E">
        <w:rPr>
          <w:b/>
          <w:u w:val="single"/>
          <w:lang w:val="el-GR"/>
        </w:rPr>
        <w:t>ΠΕΡΙΣΣΟΤΕΡΕΣ ΠΛΗΡΟΦΟΡΙΕΣ</w:t>
      </w:r>
    </w:p>
    <w:p w14:paraId="13BA9E98" w14:textId="77777777" w:rsidR="00CE066A" w:rsidRDefault="00CE066A" w:rsidP="00CE066A">
      <w:pPr>
        <w:pStyle w:val="ListParagraph"/>
        <w:numPr>
          <w:ilvl w:val="0"/>
          <w:numId w:val="6"/>
        </w:numPr>
        <w:tabs>
          <w:tab w:val="left" w:pos="3615"/>
        </w:tabs>
        <w:spacing w:after="0" w:line="240" w:lineRule="auto"/>
        <w:jc w:val="both"/>
        <w:rPr>
          <w:lang w:val="el-GR"/>
        </w:rPr>
      </w:pPr>
      <w:r>
        <w:rPr>
          <w:lang w:val="el-GR"/>
        </w:rPr>
        <w:t>επισκεφτείτε την επίσημη ιστοσελίδα του Συμποσίου - www.thessalonikisymposium.org</w:t>
      </w:r>
    </w:p>
    <w:p w14:paraId="7962DA79" w14:textId="77777777" w:rsidR="00CE066A" w:rsidRDefault="00CE066A" w:rsidP="00CE066A">
      <w:pPr>
        <w:tabs>
          <w:tab w:val="left" w:pos="3615"/>
        </w:tabs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             </w:t>
      </w:r>
      <w:r w:rsidRPr="00CE066A">
        <w:rPr>
          <w:lang w:val="el-GR"/>
        </w:rPr>
        <w:t xml:space="preserve"> </w:t>
      </w:r>
      <w:r>
        <w:rPr>
          <w:lang w:val="el-GR"/>
        </w:rPr>
        <w:t>facebook: Thessaloniki International Symposium</w:t>
      </w:r>
    </w:p>
    <w:p w14:paraId="02540DC9" w14:textId="77777777" w:rsidR="00CE066A" w:rsidRDefault="00CE066A" w:rsidP="00CE066A">
      <w:pPr>
        <w:pStyle w:val="ListParagraph"/>
        <w:numPr>
          <w:ilvl w:val="0"/>
          <w:numId w:val="6"/>
        </w:numPr>
        <w:tabs>
          <w:tab w:val="left" w:pos="3615"/>
        </w:tabs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επικοινωνήστε με το Δίκτυο Ναυαρίνο, Απελλού 3 (ώρες γραφείου: ΔΕ-ΠΑ, 10.00-15.00) </w:t>
      </w:r>
    </w:p>
    <w:p w14:paraId="6DA18E1E" w14:textId="77777777" w:rsidR="00CE066A" w:rsidRPr="00302CC9" w:rsidRDefault="00CE066A" w:rsidP="00CE066A">
      <w:pPr>
        <w:tabs>
          <w:tab w:val="left" w:pos="3615"/>
        </w:tabs>
        <w:spacing w:after="0" w:line="240" w:lineRule="auto"/>
        <w:ind w:left="709"/>
        <w:jc w:val="both"/>
        <w:rPr>
          <w:lang w:val="el-GR"/>
        </w:rPr>
      </w:pPr>
      <w:r>
        <w:rPr>
          <w:lang w:val="el-GR"/>
        </w:rPr>
        <w:t xml:space="preserve">Τ. 2310 260 322 | F. 2310 260 332 | Ε. </w:t>
      </w:r>
      <w:hyperlink r:id="rId11">
        <w:r>
          <w:rPr>
            <w:rStyle w:val="ListLabel49"/>
          </w:rPr>
          <w:t>info@navarinonetwork.org</w:t>
        </w:r>
      </w:hyperlink>
      <w:r>
        <w:rPr>
          <w:lang w:val="el-GR"/>
        </w:rPr>
        <w:t xml:space="preserve"> </w:t>
      </w:r>
    </w:p>
    <w:p w14:paraId="500967C4" w14:textId="77777777" w:rsidR="00CE066A" w:rsidRDefault="00CE066A" w:rsidP="00CE066A">
      <w:pPr>
        <w:pStyle w:val="ListParagraph"/>
        <w:numPr>
          <w:ilvl w:val="0"/>
          <w:numId w:val="6"/>
        </w:numPr>
        <w:tabs>
          <w:tab w:val="left" w:pos="3615"/>
        </w:tabs>
        <w:spacing w:after="0" w:line="240" w:lineRule="auto"/>
        <w:jc w:val="both"/>
        <w:rPr>
          <w:lang w:val="el-GR"/>
        </w:rPr>
      </w:pPr>
      <w:r>
        <w:rPr>
          <w:lang w:val="el-GR"/>
        </w:rPr>
        <w:t>επικοινωνήστε με την Πολιτιστική Εταιρεία Επιχειρηματιών Βορείου Ελλάδος, Φράγκων 6-8</w:t>
      </w:r>
    </w:p>
    <w:p w14:paraId="13DE9C7A" w14:textId="77777777" w:rsidR="00CE066A" w:rsidRDefault="00CE066A" w:rsidP="00CE066A">
      <w:pPr>
        <w:pStyle w:val="ListParagraph"/>
        <w:tabs>
          <w:tab w:val="left" w:pos="3615"/>
        </w:tabs>
        <w:spacing w:after="0" w:line="240" w:lineRule="auto"/>
        <w:ind w:firstLine="0"/>
        <w:jc w:val="both"/>
        <w:rPr>
          <w:lang w:val="el-GR"/>
        </w:rPr>
      </w:pPr>
      <w:r>
        <w:rPr>
          <w:lang w:val="el-GR"/>
        </w:rPr>
        <w:t xml:space="preserve">(ώρες γραφείου: ΔΕ-ΠΑ, 10.00-15.00) T. 2310 551 754 | F. 2310 551 748 | E. info@peebe.gr </w:t>
      </w:r>
    </w:p>
    <w:p w14:paraId="611DB02C" w14:textId="77777777" w:rsidR="00424868" w:rsidRDefault="00CE066A" w:rsidP="00CE066A">
      <w:pPr>
        <w:rPr>
          <w:lang w:val="el-GR"/>
        </w:rPr>
      </w:pPr>
      <w:r>
        <w:rPr>
          <w:lang w:val="el-GR"/>
        </w:rPr>
        <w:tab/>
      </w:r>
    </w:p>
    <w:p w14:paraId="682CB18D" w14:textId="643D883F" w:rsidR="00CE066A" w:rsidRPr="00424868" w:rsidRDefault="004E022E" w:rsidP="00CE066A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21920" simplePos="0" relativeHeight="251661312" behindDoc="0" locked="0" layoutInCell="1" allowOverlap="1" wp14:anchorId="0B3747A9" wp14:editId="7B5CC653">
            <wp:simplePos x="0" y="0"/>
            <wp:positionH relativeFrom="margin">
              <wp:posOffset>1159510</wp:posOffset>
            </wp:positionH>
            <wp:positionV relativeFrom="paragraph">
              <wp:posOffset>11430</wp:posOffset>
            </wp:positionV>
            <wp:extent cx="1323340" cy="534670"/>
            <wp:effectExtent l="0" t="0" r="0" b="0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66A">
        <w:rPr>
          <w:b/>
          <w:lang w:val="el-GR"/>
        </w:rPr>
        <w:t>Υπό την αιγίδα</w:t>
      </w:r>
    </w:p>
    <w:p w14:paraId="15A46357" w14:textId="56CF27FA" w:rsidR="00CE066A" w:rsidRDefault="00CE066A" w:rsidP="00CE066A">
      <w:pPr>
        <w:rPr>
          <w:lang w:val="el-GR"/>
        </w:rPr>
      </w:pPr>
    </w:p>
    <w:p w14:paraId="741A5E39" w14:textId="77777777" w:rsidR="004E022E" w:rsidRDefault="004E022E" w:rsidP="00CE066A">
      <w:pPr>
        <w:rPr>
          <w:b/>
          <w:sz w:val="24"/>
          <w:lang w:val="el-GR"/>
        </w:rPr>
      </w:pPr>
    </w:p>
    <w:p w14:paraId="5E83B068" w14:textId="0D64EE65" w:rsidR="00CE066A" w:rsidRDefault="004E022E" w:rsidP="00CE066A">
      <w:pPr>
        <w:rPr>
          <w:sz w:val="24"/>
          <w:lang w:val="el-GR"/>
        </w:rPr>
      </w:pPr>
      <w:r>
        <w:rPr>
          <w:b/>
          <w:sz w:val="24"/>
          <w:lang w:val="el-GR"/>
        </w:rPr>
        <w:t>Χορηγοί επικοινωνίας</w:t>
      </w:r>
    </w:p>
    <w:p w14:paraId="5EC10C1B" w14:textId="1B01D47A" w:rsidR="004E022E" w:rsidRDefault="009A3763" w:rsidP="00CE066A">
      <w:pPr>
        <w:rPr>
          <w:b/>
          <w:sz w:val="24"/>
          <w:lang w:val="el-GR"/>
        </w:rPr>
      </w:pPr>
      <w:r>
        <w:rPr>
          <w:noProof/>
          <w:lang w:val="el-GR" w:eastAsia="el-GR"/>
        </w:rPr>
        <w:drawing>
          <wp:anchor distT="0" distB="635" distL="114300" distR="123190" simplePos="0" relativeHeight="251658240" behindDoc="0" locked="0" layoutInCell="1" allowOverlap="1" wp14:anchorId="31EB1E3F" wp14:editId="0257891B">
            <wp:simplePos x="0" y="0"/>
            <wp:positionH relativeFrom="margin">
              <wp:posOffset>3876675</wp:posOffset>
            </wp:positionH>
            <wp:positionV relativeFrom="margin">
              <wp:posOffset>3031490</wp:posOffset>
            </wp:positionV>
            <wp:extent cx="1548130" cy="488315"/>
            <wp:effectExtent l="0" t="0" r="0" b="6985"/>
            <wp:wrapSquare wrapText="bothSides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/>
                    <a:srcRect t="23025" b="22705"/>
                    <a:stretch/>
                  </pic:blipFill>
                  <pic:spPr bwMode="auto">
                    <a:xfrm>
                      <a:off x="0" y="0"/>
                      <a:ext cx="1548130" cy="48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22E">
        <w:rPr>
          <w:noProof/>
          <w:sz w:val="24"/>
          <w:lang w:val="el-GR" w:eastAsia="el-GR"/>
        </w:rPr>
        <w:drawing>
          <wp:anchor distT="0" distB="9525" distL="114300" distR="114300" simplePos="0" relativeHeight="251659264" behindDoc="0" locked="0" layoutInCell="1" allowOverlap="1" wp14:anchorId="6A62BCB7" wp14:editId="1B4025DF">
            <wp:simplePos x="0" y="0"/>
            <wp:positionH relativeFrom="margin">
              <wp:posOffset>1732963</wp:posOffset>
            </wp:positionH>
            <wp:positionV relativeFrom="paragraph">
              <wp:posOffset>10264</wp:posOffset>
            </wp:positionV>
            <wp:extent cx="1009650" cy="605790"/>
            <wp:effectExtent l="0" t="0" r="0" b="3810"/>
            <wp:wrapSquare wrapText="bothSides"/>
            <wp:docPr id="3" name="Picture 9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A close up of a sign&#10;&#10;Description generated with very high confidenc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978C8" w14:textId="3A6A4C67" w:rsidR="00CE066A" w:rsidRDefault="00CE066A" w:rsidP="00CE066A">
      <w:pPr>
        <w:rPr>
          <w:lang w:val="el-GR"/>
        </w:rPr>
      </w:pPr>
    </w:p>
    <w:p w14:paraId="3DDBF7DD" w14:textId="432B1A8E" w:rsidR="004E022E" w:rsidRDefault="004E022E" w:rsidP="00CE066A">
      <w:pPr>
        <w:rPr>
          <w:lang w:val="el-GR"/>
        </w:rPr>
      </w:pPr>
    </w:p>
    <w:p w14:paraId="2697FF7E" w14:textId="62FF1D26" w:rsidR="00B47ABC" w:rsidRDefault="00B47ABC" w:rsidP="0068091C">
      <w:pPr>
        <w:rPr>
          <w:lang w:val="el-GR"/>
        </w:rPr>
      </w:pPr>
    </w:p>
    <w:sectPr w:rsidR="00B47ABC" w:rsidSect="00A3788D">
      <w:pgSz w:w="12240" w:h="15840"/>
      <w:pgMar w:top="1830" w:right="1440" w:bottom="1440" w:left="1440" w:header="0" w:footer="2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AC707" w14:textId="77777777" w:rsidR="00F41B4C" w:rsidRDefault="00F41B4C" w:rsidP="00697F55">
      <w:pPr>
        <w:spacing w:after="0" w:line="240" w:lineRule="auto"/>
      </w:pPr>
      <w:r>
        <w:separator/>
      </w:r>
    </w:p>
  </w:endnote>
  <w:endnote w:type="continuationSeparator" w:id="0">
    <w:p w14:paraId="68C42E07" w14:textId="77777777" w:rsidR="00F41B4C" w:rsidRDefault="00F41B4C" w:rsidP="0069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263E7" w14:textId="1C97E916" w:rsidR="00424868" w:rsidRDefault="00424868">
    <w:pPr>
      <w:pStyle w:val="Footer"/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0AD5B1BC" wp14:editId="62537C52">
          <wp:simplePos x="0" y="0"/>
          <wp:positionH relativeFrom="column">
            <wp:posOffset>-830580</wp:posOffset>
          </wp:positionH>
          <wp:positionV relativeFrom="paragraph">
            <wp:posOffset>-431165</wp:posOffset>
          </wp:positionV>
          <wp:extent cx="7585061" cy="685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to xorigoi sep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61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9C3B" w14:textId="77777777" w:rsidR="00697F55" w:rsidRDefault="00A3788D" w:rsidP="00A3788D">
    <w:pPr>
      <w:pStyle w:val="Footer"/>
      <w:ind w:hanging="1170"/>
    </w:pPr>
    <w:r>
      <w:rPr>
        <w:noProof/>
        <w:lang w:val="el-GR" w:eastAsia="el-GR"/>
      </w:rPr>
      <w:drawing>
        <wp:inline distT="0" distB="0" distL="0" distR="0" wp14:anchorId="3B3681B1" wp14:editId="351A25D7">
          <wp:extent cx="7353300" cy="665411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to xorigoi sep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182" cy="68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5AC4D" w14:textId="77777777" w:rsidR="00F41B4C" w:rsidRDefault="00F41B4C" w:rsidP="00697F55">
      <w:pPr>
        <w:spacing w:after="0" w:line="240" w:lineRule="auto"/>
      </w:pPr>
      <w:r>
        <w:separator/>
      </w:r>
    </w:p>
  </w:footnote>
  <w:footnote w:type="continuationSeparator" w:id="0">
    <w:p w14:paraId="2D62AA53" w14:textId="77777777" w:rsidR="00F41B4C" w:rsidRDefault="00F41B4C" w:rsidP="0069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33A8A" w14:textId="77777777" w:rsidR="00697F55" w:rsidRDefault="00E731CA" w:rsidP="00E731CA">
    <w:pPr>
      <w:pStyle w:val="Header"/>
      <w:ind w:hanging="1440"/>
    </w:pPr>
    <w:r>
      <w:rPr>
        <w:noProof/>
        <w:lang w:val="el-GR" w:eastAsia="el-GR"/>
      </w:rPr>
      <w:drawing>
        <wp:inline distT="0" distB="0" distL="0" distR="0" wp14:anchorId="308D2EBC" wp14:editId="3346B911">
          <wp:extent cx="7962508" cy="1162050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no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4592" cy="1179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368"/>
    <w:multiLevelType w:val="multilevel"/>
    <w:tmpl w:val="6B3E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4655C"/>
    <w:multiLevelType w:val="multilevel"/>
    <w:tmpl w:val="7D2A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D1C19"/>
    <w:multiLevelType w:val="multilevel"/>
    <w:tmpl w:val="639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31F52"/>
    <w:multiLevelType w:val="multilevel"/>
    <w:tmpl w:val="9574E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DB1525"/>
    <w:multiLevelType w:val="multilevel"/>
    <w:tmpl w:val="CD14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C72EB"/>
    <w:multiLevelType w:val="multilevel"/>
    <w:tmpl w:val="E648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E21E6"/>
    <w:multiLevelType w:val="hybridMultilevel"/>
    <w:tmpl w:val="4264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55"/>
    <w:rsid w:val="000031FE"/>
    <w:rsid w:val="000D42CC"/>
    <w:rsid w:val="002871D7"/>
    <w:rsid w:val="002E58C7"/>
    <w:rsid w:val="00304F6E"/>
    <w:rsid w:val="00313D2F"/>
    <w:rsid w:val="003703DC"/>
    <w:rsid w:val="00391C32"/>
    <w:rsid w:val="003A66B0"/>
    <w:rsid w:val="00424868"/>
    <w:rsid w:val="004277DD"/>
    <w:rsid w:val="004E022E"/>
    <w:rsid w:val="005E2EB5"/>
    <w:rsid w:val="00602D69"/>
    <w:rsid w:val="0060507F"/>
    <w:rsid w:val="006276A5"/>
    <w:rsid w:val="00675916"/>
    <w:rsid w:val="0068091C"/>
    <w:rsid w:val="00697F55"/>
    <w:rsid w:val="006D783C"/>
    <w:rsid w:val="00745D21"/>
    <w:rsid w:val="00897DA3"/>
    <w:rsid w:val="008B0720"/>
    <w:rsid w:val="009A3763"/>
    <w:rsid w:val="00A13C91"/>
    <w:rsid w:val="00A3788D"/>
    <w:rsid w:val="00AC338C"/>
    <w:rsid w:val="00B07A10"/>
    <w:rsid w:val="00B47003"/>
    <w:rsid w:val="00B47ABC"/>
    <w:rsid w:val="00C210F1"/>
    <w:rsid w:val="00CB12B8"/>
    <w:rsid w:val="00CB1EB0"/>
    <w:rsid w:val="00CE066A"/>
    <w:rsid w:val="00D36376"/>
    <w:rsid w:val="00D43CBD"/>
    <w:rsid w:val="00D93DDE"/>
    <w:rsid w:val="00E731CA"/>
    <w:rsid w:val="00F118F3"/>
    <w:rsid w:val="00F343A0"/>
    <w:rsid w:val="00F41B4C"/>
    <w:rsid w:val="00F6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37E25"/>
  <w15:docId w15:val="{B1A9318E-C584-4030-9BF4-48316551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5D21"/>
  </w:style>
  <w:style w:type="paragraph" w:styleId="Heading2">
    <w:name w:val="heading 2"/>
    <w:basedOn w:val="Normal"/>
    <w:link w:val="Heading2Char"/>
    <w:uiPriority w:val="9"/>
    <w:qFormat/>
    <w:rsid w:val="004277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277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55"/>
  </w:style>
  <w:style w:type="paragraph" w:styleId="Footer">
    <w:name w:val="footer"/>
    <w:basedOn w:val="Normal"/>
    <w:link w:val="FooterChar"/>
    <w:uiPriority w:val="99"/>
    <w:unhideWhenUsed/>
    <w:rsid w:val="00697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55"/>
  </w:style>
  <w:style w:type="character" w:customStyle="1" w:styleId="Heading2Char">
    <w:name w:val="Heading 2 Char"/>
    <w:basedOn w:val="DefaultParagraphFont"/>
    <w:link w:val="Heading2"/>
    <w:uiPriority w:val="9"/>
    <w:rsid w:val="004277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277D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c-cmp-main-messaging">
    <w:name w:val="qc-cmp-main-messaging"/>
    <w:basedOn w:val="Normal"/>
    <w:rsid w:val="0042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77D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77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77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77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277DD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66A"/>
    <w:pPr>
      <w:spacing w:after="210" w:line="244" w:lineRule="auto"/>
      <w:ind w:left="720" w:hanging="10"/>
      <w:contextualSpacing/>
    </w:pPr>
    <w:rPr>
      <w:rFonts w:ascii="Calibri" w:eastAsia="Calibri" w:hAnsi="Calibri" w:cs="Calibri"/>
      <w:color w:val="000000"/>
    </w:rPr>
  </w:style>
  <w:style w:type="character" w:customStyle="1" w:styleId="ListLabel49">
    <w:name w:val="ListLabel 49"/>
    <w:qFormat/>
    <w:rsid w:val="00CE066A"/>
    <w:rPr>
      <w:rFonts w:ascii="Calibri" w:eastAsia="Calibri" w:hAnsi="Calibri" w:cs="Calibri"/>
      <w:color w:val="000000"/>
      <w:lang w:val="el-GR"/>
    </w:rPr>
  </w:style>
  <w:style w:type="character" w:styleId="Strong">
    <w:name w:val="Strong"/>
    <w:basedOn w:val="DefaultParagraphFont"/>
    <w:uiPriority w:val="22"/>
    <w:qFormat/>
    <w:rsid w:val="00304F6E"/>
    <w:rPr>
      <w:b/>
      <w:bCs/>
    </w:rPr>
  </w:style>
  <w:style w:type="character" w:styleId="Emphasis">
    <w:name w:val="Emphasis"/>
    <w:basedOn w:val="DefaultParagraphFont"/>
    <w:uiPriority w:val="20"/>
    <w:qFormat/>
    <w:rsid w:val="00304F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8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132">
                          <w:marLeft w:val="7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200234">
                          <w:marLeft w:val="7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1" w:color="101010"/>
                            <w:bottom w:val="none" w:sz="0" w:space="0" w:color="101010"/>
                            <w:right w:val="none" w:sz="0" w:space="11" w:color="101010"/>
                          </w:divBdr>
                        </w:div>
                      </w:divsChild>
                    </w:div>
                  </w:divsChild>
                </w:div>
                <w:div w:id="15625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91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77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093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5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8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3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5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0"/>
                                                              <w:divBdr>
                                                                <w:top w:val="single" w:sz="24" w:space="0" w:color="FFFFFF"/>
                                                                <w:left w:val="single" w:sz="24" w:space="0" w:color="FFFFFF"/>
                                                                <w:bottom w:val="single" w:sz="24" w:space="0" w:color="FFFFFF"/>
                                                                <w:right w:val="single" w:sz="24" w:space="0" w:color="FFFFFF"/>
                                                              </w:divBdr>
                                                              <w:divsChild>
                                                                <w:div w:id="64443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6463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4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1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8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1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7269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7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86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02140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86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34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9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11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30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18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19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8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045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B5B5B5"/>
                                                                                            <w:left w:val="single" w:sz="2" w:space="0" w:color="B5B5B5"/>
                                                                                            <w:bottom w:val="single" w:sz="2" w:space="0" w:color="B5B5B5"/>
                                                                                            <w:right w:val="single" w:sz="2" w:space="0" w:color="B5B5B5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353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18" w:space="6" w:color="1E1E1E"/>
                                                                                                <w:left w:val="single" w:sz="18" w:space="6" w:color="1E1E1E"/>
                                                                                                <w:bottom w:val="single" w:sz="18" w:space="6" w:color="1E1E1E"/>
                                                                                                <w:right w:val="single" w:sz="18" w:space="6" w:color="1E1E1E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793532">
                                                                                                  <w:marLeft w:val="15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61262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8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29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1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39177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25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31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10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26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464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5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34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0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15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267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303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222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1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3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34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66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64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090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40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02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676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940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285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3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845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166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61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60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46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98142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6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4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9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8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69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64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65183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69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7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64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27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72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728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434257">
                                                                                  <w:marLeft w:val="0"/>
                                                                                  <w:marRight w:val="-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870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10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80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829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96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965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2418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3084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193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525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4921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683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8459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41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6536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909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14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95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180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0376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6732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5635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00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328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683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040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067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1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809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60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77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285">
                                                                  <w:marLeft w:val="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747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8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103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63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77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829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822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2734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433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285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983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866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126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967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246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1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257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77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050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6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419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388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714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03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452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64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928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1685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52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5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9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79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28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70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949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81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56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64470">
                                                                  <w:marLeft w:val="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0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4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869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75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845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015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09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905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499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808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38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9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95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148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891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102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959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823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027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75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83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7020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92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09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387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02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6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38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80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08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9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2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4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7320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7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2556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1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5968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4582466">
                  <w:marLeft w:val="0"/>
                  <w:marRight w:val="0"/>
                  <w:marTop w:val="0"/>
                  <w:marBottom w:val="0"/>
                  <w:divBdr>
                    <w:top w:val="single" w:sz="6" w:space="23" w:color="2B2B2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66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7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8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19707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658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9184">
                  <w:marLeft w:val="1200"/>
                  <w:marRight w:val="7005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1914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4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  <w:div w:id="18994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AAAAA"/>
                            <w:left w:val="single" w:sz="6" w:space="2" w:color="AAAAAA"/>
                            <w:bottom w:val="single" w:sz="6" w:space="2" w:color="AAAAAA"/>
                            <w:right w:val="single" w:sz="6" w:space="2" w:color="AAAAAA"/>
                          </w:divBdr>
                          <w:divsChild>
                            <w:div w:id="13973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4057137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9189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162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681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73156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29885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6" w:space="0" w:color="A2A9B1"/>
                            <w:left w:val="single" w:sz="6" w:space="0" w:color="A2A9B1"/>
                            <w:bottom w:val="single" w:sz="6" w:space="0" w:color="A2A9B1"/>
                            <w:right w:val="single" w:sz="6" w:space="17" w:color="A2A9B1"/>
                          </w:divBdr>
                        </w:div>
                      </w:divsChild>
                    </w:div>
                  </w:divsChild>
                </w:div>
              </w:divsChild>
            </w:div>
            <w:div w:id="17090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2710">
                  <w:marLeft w:val="168"/>
                  <w:marRight w:val="144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019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29214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62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52810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963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37913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93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52688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430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02980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2573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8665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501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326">
                  <w:marLeft w:val="1200"/>
                  <w:marRight w:val="7005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48359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0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9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  <w:div w:id="13312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AAAAA"/>
                            <w:left w:val="single" w:sz="6" w:space="2" w:color="AAAAAA"/>
                            <w:bottom w:val="single" w:sz="6" w:space="2" w:color="AAAAAA"/>
                            <w:right w:val="single" w:sz="6" w:space="2" w:color="AAAAAA"/>
                          </w:divBdr>
                          <w:divsChild>
                            <w:div w:id="33446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34022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12144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9585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684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6062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2107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6" w:space="0" w:color="A2A9B1"/>
                            <w:left w:val="single" w:sz="6" w:space="0" w:color="A2A9B1"/>
                            <w:bottom w:val="single" w:sz="6" w:space="0" w:color="A2A9B1"/>
                            <w:right w:val="single" w:sz="6" w:space="17" w:color="A2A9B1"/>
                          </w:divBdr>
                        </w:div>
                      </w:divsChild>
                    </w:div>
                  </w:divsChild>
                </w:div>
              </w:divsChild>
            </w:div>
            <w:div w:id="2446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3890">
                  <w:marLeft w:val="168"/>
                  <w:marRight w:val="144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6183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99405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75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47031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89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9464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35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3431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543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2541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98284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pakyriaki@navarinonetwork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B0860-BA36-4325-A66E-799AF5F2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Rafail Ops</cp:lastModifiedBy>
  <cp:revision>2</cp:revision>
  <dcterms:created xsi:type="dcterms:W3CDTF">2019-10-24T13:06:00Z</dcterms:created>
  <dcterms:modified xsi:type="dcterms:W3CDTF">2019-10-24T13:06:00Z</dcterms:modified>
</cp:coreProperties>
</file>